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8AF" w:rsidRDefault="00E838AF" w:rsidP="00E838A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noProof/>
          <w:sz w:val="56"/>
          <w:szCs w:val="56"/>
          <w:lang w:eastAsia="cs-CZ"/>
        </w:rPr>
        <w:drawing>
          <wp:anchor distT="0" distB="0" distL="114300" distR="114300" simplePos="0" relativeHeight="251659264" behindDoc="1" locked="0" layoutInCell="1" allowOverlap="1" wp14:anchorId="6E99C773" wp14:editId="1C857CCB">
            <wp:simplePos x="0" y="0"/>
            <wp:positionH relativeFrom="column">
              <wp:posOffset>5987415</wp:posOffset>
            </wp:positionH>
            <wp:positionV relativeFrom="paragraph">
              <wp:posOffset>5715</wp:posOffset>
            </wp:positionV>
            <wp:extent cx="438150" cy="438150"/>
            <wp:effectExtent l="0" t="0" r="0" b="0"/>
            <wp:wrapNone/>
            <wp:docPr id="1" name="obrázek 1" descr="C:\Documents and Settings\Uživatel\Plocha\Loga, znak\Bílá Lhota -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živatel\Plocha\Loga, znak\Bílá Lhota - ZNA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/>
          <w:iCs/>
          <w:sz w:val="28"/>
          <w:szCs w:val="28"/>
        </w:rPr>
        <w:t xml:space="preserve">OBEC BÍLÁ LHOTA, BÍLÁ LHOTA </w:t>
      </w:r>
      <w:proofErr w:type="gramStart"/>
      <w:r>
        <w:rPr>
          <w:b/>
          <w:bCs/>
          <w:i/>
          <w:iCs/>
          <w:sz w:val="28"/>
          <w:szCs w:val="28"/>
        </w:rPr>
        <w:t>č.p.</w:t>
      </w:r>
      <w:proofErr w:type="gramEnd"/>
      <w:r>
        <w:rPr>
          <w:b/>
          <w:bCs/>
          <w:i/>
          <w:iCs/>
          <w:sz w:val="28"/>
          <w:szCs w:val="28"/>
        </w:rPr>
        <w:t xml:space="preserve"> 1, 783 21 CHUDOBÍN</w:t>
      </w:r>
    </w:p>
    <w:p w:rsidR="00E838AF" w:rsidRDefault="00E838AF" w:rsidP="00E838A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tel. 585 340 078, IČ:00298662, DIČ:CZ00298662, e-mail: </w:t>
      </w:r>
      <w:hyperlink r:id="rId5" w:history="1">
        <w:r>
          <w:rPr>
            <w:rStyle w:val="Hypertextovodkaz"/>
            <w:b/>
            <w:bCs/>
            <w:i/>
            <w:iCs/>
            <w:sz w:val="20"/>
            <w:szCs w:val="20"/>
          </w:rPr>
          <w:t>obec@bilalhota.cz</w:t>
        </w:r>
      </w:hyperlink>
      <w:r>
        <w:t xml:space="preserve">, </w:t>
      </w:r>
      <w:r>
        <w:rPr>
          <w:b/>
          <w:i/>
        </w:rPr>
        <w:t>ID DS: ey6bk4u</w:t>
      </w:r>
    </w:p>
    <w:p w:rsidR="00E838AF" w:rsidRDefault="00E838AF" w:rsidP="00E838AF">
      <w:pPr>
        <w:rPr>
          <w:b/>
          <w:u w:val="single"/>
        </w:rPr>
      </w:pPr>
    </w:p>
    <w:p w:rsidR="00E838AF" w:rsidRDefault="00E838AF" w:rsidP="00E838AF">
      <w:pPr>
        <w:rPr>
          <w:b/>
          <w:u w:val="single"/>
        </w:rPr>
      </w:pPr>
    </w:p>
    <w:p w:rsidR="00E838AF" w:rsidRDefault="00E838AF" w:rsidP="00E838AF">
      <w:pPr>
        <w:rPr>
          <w:b/>
          <w:u w:val="single"/>
        </w:rPr>
      </w:pPr>
    </w:p>
    <w:p w:rsidR="00E838AF" w:rsidRDefault="00E838AF" w:rsidP="00E838AF">
      <w:pPr>
        <w:rPr>
          <w:b/>
          <w:u w:val="single"/>
        </w:rPr>
      </w:pPr>
    </w:p>
    <w:p w:rsidR="000F69C3" w:rsidRDefault="00E838AF" w:rsidP="000F69C3">
      <w:pPr>
        <w:rPr>
          <w:b/>
          <w:u w:val="single"/>
        </w:rPr>
      </w:pPr>
      <w:r>
        <w:rPr>
          <w:b/>
          <w:u w:val="single"/>
        </w:rPr>
        <w:t>Předmět žádosti o poskytnutí informace dle zákona č. 106/1999 Sb., o svobodném přístupu k</w:t>
      </w:r>
      <w:r w:rsidR="000F69C3">
        <w:rPr>
          <w:b/>
          <w:u w:val="single"/>
        </w:rPr>
        <w:t> </w:t>
      </w:r>
      <w:proofErr w:type="gramStart"/>
      <w:r>
        <w:rPr>
          <w:b/>
          <w:u w:val="single"/>
        </w:rPr>
        <w:t>informacím</w:t>
      </w:r>
      <w:r w:rsidR="000F69C3">
        <w:rPr>
          <w:b/>
          <w:u w:val="single"/>
        </w:rPr>
        <w:t xml:space="preserve">  a poskytnutí</w:t>
      </w:r>
      <w:proofErr w:type="gramEnd"/>
      <w:r w:rsidR="000F69C3">
        <w:rPr>
          <w:b/>
          <w:u w:val="single"/>
        </w:rPr>
        <w:t xml:space="preserve"> informace dle zákona č. 106/1999 Sb., o svobodném přístupu k informacím</w:t>
      </w:r>
    </w:p>
    <w:p w:rsidR="00E838AF" w:rsidRDefault="00E838AF" w:rsidP="00E838AF">
      <w:pPr>
        <w:rPr>
          <w:b/>
          <w:u w:val="single"/>
        </w:rPr>
      </w:pPr>
    </w:p>
    <w:p w:rsidR="00E838AF" w:rsidRDefault="00E838AF" w:rsidP="00E838AF">
      <w:pPr>
        <w:rPr>
          <w:b/>
          <w:u w:val="single"/>
        </w:rPr>
      </w:pPr>
    </w:p>
    <w:p w:rsidR="00E838AF" w:rsidRDefault="00E838AF" w:rsidP="00E838AF">
      <w:r>
        <w:t>… žádost o</w:t>
      </w:r>
      <w:r w:rsidR="006A0814">
        <w:t xml:space="preserve">: </w:t>
      </w:r>
    </w:p>
    <w:p w:rsidR="006A0814" w:rsidRDefault="006A0814" w:rsidP="00E838AF"/>
    <w:p w:rsidR="000F69C3" w:rsidRPr="000F69C3" w:rsidRDefault="000F69C3" w:rsidP="000F69C3">
      <w:pPr>
        <w:widowControl/>
        <w:suppressAutoHyphens w:val="0"/>
        <w:autoSpaceDE w:val="0"/>
        <w:autoSpaceDN w:val="0"/>
        <w:adjustRightInd w:val="0"/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</w:pPr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 xml:space="preserve">Základní informace o soustavě veřejného osvětlení ke dni </w:t>
      </w:r>
      <w:proofErr w:type="gramStart"/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>1.5.2017</w:t>
      </w:r>
      <w:proofErr w:type="gramEnd"/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 xml:space="preserve"> :</w:t>
      </w:r>
    </w:p>
    <w:p w:rsidR="000F69C3" w:rsidRPr="000F69C3" w:rsidRDefault="000F69C3" w:rsidP="000F69C3">
      <w:pPr>
        <w:widowControl/>
        <w:suppressAutoHyphens w:val="0"/>
        <w:autoSpaceDE w:val="0"/>
        <w:autoSpaceDN w:val="0"/>
        <w:adjustRightInd w:val="0"/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</w:pPr>
    </w:p>
    <w:p w:rsidR="000F69C3" w:rsidRPr="000F69C3" w:rsidRDefault="000F69C3" w:rsidP="000F69C3">
      <w:pPr>
        <w:widowControl/>
        <w:suppressAutoHyphens w:val="0"/>
        <w:autoSpaceDE w:val="0"/>
        <w:autoSpaceDN w:val="0"/>
        <w:adjustRightInd w:val="0"/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</w:pPr>
      <w:r w:rsidRPr="000F69C3">
        <w:rPr>
          <w:rFonts w:ascii="OpenSans-Extrabold" w:eastAsiaTheme="minorHAnsi" w:hAnsi="OpenSans-Extrabold" w:cs="OpenSans-Extrabold"/>
          <w:color w:val="000000"/>
          <w:kern w:val="0"/>
          <w:sz w:val="20"/>
          <w:szCs w:val="20"/>
          <w:lang w:eastAsia="en-US"/>
        </w:rPr>
        <w:t xml:space="preserve">1. </w:t>
      </w:r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>Máte detailní přehled o stavu veřejného osvětlení pomocí pasportizace nebo jiné</w:t>
      </w:r>
    </w:p>
    <w:p w:rsidR="000F69C3" w:rsidRPr="000F69C3" w:rsidRDefault="000F69C3" w:rsidP="000F69C3">
      <w:pPr>
        <w:widowControl/>
        <w:suppressAutoHyphens w:val="0"/>
        <w:autoSpaceDE w:val="0"/>
        <w:autoSpaceDN w:val="0"/>
        <w:adjustRightInd w:val="0"/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</w:pPr>
      <w:r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 xml:space="preserve">    </w:t>
      </w:r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>dokumentace?</w:t>
      </w:r>
    </w:p>
    <w:p w:rsidR="000F69C3" w:rsidRPr="000F69C3" w:rsidRDefault="000F69C3" w:rsidP="000F69C3">
      <w:pPr>
        <w:widowControl/>
        <w:suppressAutoHyphens w:val="0"/>
        <w:autoSpaceDE w:val="0"/>
        <w:autoSpaceDN w:val="0"/>
        <w:adjustRightInd w:val="0"/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</w:pPr>
      <w:r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 xml:space="preserve">    </w:t>
      </w:r>
      <w:proofErr w:type="gramStart"/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>Jiné –  listinná</w:t>
      </w:r>
      <w:proofErr w:type="gramEnd"/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 xml:space="preserve"> podoba. </w:t>
      </w:r>
    </w:p>
    <w:p w:rsidR="000F69C3" w:rsidRPr="000F69C3" w:rsidRDefault="000F69C3" w:rsidP="000F69C3">
      <w:pPr>
        <w:widowControl/>
        <w:suppressAutoHyphens w:val="0"/>
        <w:autoSpaceDE w:val="0"/>
        <w:autoSpaceDN w:val="0"/>
        <w:adjustRightInd w:val="0"/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</w:pPr>
    </w:p>
    <w:p w:rsidR="000F69C3" w:rsidRPr="000F69C3" w:rsidRDefault="000F69C3" w:rsidP="000F69C3">
      <w:pPr>
        <w:widowControl/>
        <w:suppressAutoHyphens w:val="0"/>
        <w:autoSpaceDE w:val="0"/>
        <w:autoSpaceDN w:val="0"/>
        <w:adjustRightInd w:val="0"/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</w:pPr>
      <w:r w:rsidRPr="000F69C3">
        <w:rPr>
          <w:rFonts w:ascii="OpenSans-Extrabold" w:eastAsiaTheme="minorHAnsi" w:hAnsi="OpenSans-Extrabold" w:cs="OpenSans-Extrabold"/>
          <w:color w:val="000000"/>
          <w:kern w:val="0"/>
          <w:sz w:val="20"/>
          <w:szCs w:val="20"/>
          <w:lang w:eastAsia="en-US"/>
        </w:rPr>
        <w:t xml:space="preserve">2. </w:t>
      </w:r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>Jaký je celkový počet svítidel ve Vaší obci?</w:t>
      </w:r>
    </w:p>
    <w:p w:rsidR="000F69C3" w:rsidRPr="000F69C3" w:rsidRDefault="000F69C3" w:rsidP="000F69C3">
      <w:pPr>
        <w:widowControl/>
        <w:suppressAutoHyphens w:val="0"/>
        <w:autoSpaceDE w:val="0"/>
        <w:autoSpaceDN w:val="0"/>
        <w:adjustRightInd w:val="0"/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</w:pPr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 xml:space="preserve">    223 ks</w:t>
      </w:r>
    </w:p>
    <w:p w:rsidR="000F69C3" w:rsidRPr="000F69C3" w:rsidRDefault="000F69C3" w:rsidP="000F69C3">
      <w:pPr>
        <w:widowControl/>
        <w:suppressAutoHyphens w:val="0"/>
        <w:autoSpaceDE w:val="0"/>
        <w:autoSpaceDN w:val="0"/>
        <w:adjustRightInd w:val="0"/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</w:pPr>
    </w:p>
    <w:p w:rsidR="000F69C3" w:rsidRPr="000F69C3" w:rsidRDefault="000F69C3" w:rsidP="000F69C3">
      <w:pPr>
        <w:widowControl/>
        <w:suppressAutoHyphens w:val="0"/>
        <w:autoSpaceDE w:val="0"/>
        <w:autoSpaceDN w:val="0"/>
        <w:adjustRightInd w:val="0"/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</w:pPr>
      <w:r w:rsidRPr="000F69C3">
        <w:rPr>
          <w:rFonts w:ascii="OpenSans-Extrabold" w:eastAsiaTheme="minorHAnsi" w:hAnsi="OpenSans-Extrabold" w:cs="OpenSans-Extrabold"/>
          <w:color w:val="000000"/>
          <w:kern w:val="0"/>
          <w:sz w:val="20"/>
          <w:szCs w:val="20"/>
          <w:lang w:eastAsia="en-US"/>
        </w:rPr>
        <w:t xml:space="preserve">3. </w:t>
      </w:r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>Jaký je celkový příkon Vaší soustavy veřejného osvětlení?</w:t>
      </w:r>
    </w:p>
    <w:p w:rsidR="000F69C3" w:rsidRPr="000F69C3" w:rsidRDefault="000F69C3" w:rsidP="000F69C3">
      <w:pPr>
        <w:widowControl/>
        <w:suppressAutoHyphens w:val="0"/>
        <w:autoSpaceDE w:val="0"/>
        <w:autoSpaceDN w:val="0"/>
        <w:adjustRightInd w:val="0"/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</w:pPr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 xml:space="preserve">    </w:t>
      </w:r>
      <w:r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 xml:space="preserve"> </w:t>
      </w:r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>22,69 W</w:t>
      </w:r>
    </w:p>
    <w:p w:rsidR="000F69C3" w:rsidRPr="000F69C3" w:rsidRDefault="000F69C3" w:rsidP="000F69C3">
      <w:pPr>
        <w:widowControl/>
        <w:suppressAutoHyphens w:val="0"/>
        <w:autoSpaceDE w:val="0"/>
        <w:autoSpaceDN w:val="0"/>
        <w:adjustRightInd w:val="0"/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</w:pPr>
    </w:p>
    <w:p w:rsidR="000F69C3" w:rsidRPr="000F69C3" w:rsidRDefault="000F69C3" w:rsidP="000F69C3">
      <w:pPr>
        <w:widowControl/>
        <w:suppressAutoHyphens w:val="0"/>
        <w:autoSpaceDE w:val="0"/>
        <w:autoSpaceDN w:val="0"/>
        <w:adjustRightInd w:val="0"/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</w:pPr>
      <w:r w:rsidRPr="000F69C3">
        <w:rPr>
          <w:rFonts w:ascii="OpenSans-Extrabold" w:eastAsiaTheme="minorHAnsi" w:hAnsi="OpenSans-Extrabold" w:cs="OpenSans-Extrabold"/>
          <w:color w:val="000000"/>
          <w:kern w:val="0"/>
          <w:sz w:val="20"/>
          <w:szCs w:val="20"/>
          <w:lang w:eastAsia="en-US"/>
        </w:rPr>
        <w:t xml:space="preserve">4. </w:t>
      </w:r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>Jaké je stáří svítidel veřejného osvětlení</w:t>
      </w:r>
    </w:p>
    <w:p w:rsidR="000F69C3" w:rsidRPr="000F69C3" w:rsidRDefault="000F69C3" w:rsidP="000F69C3">
      <w:pPr>
        <w:widowControl/>
        <w:suppressAutoHyphens w:val="0"/>
        <w:autoSpaceDE w:val="0"/>
        <w:autoSpaceDN w:val="0"/>
        <w:adjustRightInd w:val="0"/>
        <w:ind w:left="284"/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</w:pPr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 xml:space="preserve">Do 2 </w:t>
      </w:r>
      <w:proofErr w:type="gramStart"/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>roků      4 ks</w:t>
      </w:r>
      <w:proofErr w:type="gramEnd"/>
    </w:p>
    <w:p w:rsidR="000F69C3" w:rsidRPr="000F69C3" w:rsidRDefault="000F69C3" w:rsidP="000F69C3">
      <w:pPr>
        <w:widowControl/>
        <w:suppressAutoHyphens w:val="0"/>
        <w:autoSpaceDE w:val="0"/>
        <w:autoSpaceDN w:val="0"/>
        <w:adjustRightInd w:val="0"/>
        <w:ind w:left="284"/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</w:pPr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 xml:space="preserve">Do 5 </w:t>
      </w:r>
      <w:proofErr w:type="gramStart"/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>roků    48</w:t>
      </w:r>
      <w:proofErr w:type="gramEnd"/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 xml:space="preserve"> ks</w:t>
      </w:r>
    </w:p>
    <w:p w:rsidR="000F69C3" w:rsidRPr="000F69C3" w:rsidRDefault="000F69C3" w:rsidP="000F69C3">
      <w:pPr>
        <w:widowControl/>
        <w:suppressAutoHyphens w:val="0"/>
        <w:autoSpaceDE w:val="0"/>
        <w:autoSpaceDN w:val="0"/>
        <w:adjustRightInd w:val="0"/>
        <w:ind w:left="284"/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</w:pPr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 xml:space="preserve">Do 10 </w:t>
      </w:r>
      <w:proofErr w:type="gramStart"/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>roků   11</w:t>
      </w:r>
      <w:proofErr w:type="gramEnd"/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 xml:space="preserve"> ks</w:t>
      </w:r>
    </w:p>
    <w:p w:rsidR="000F69C3" w:rsidRPr="000F69C3" w:rsidRDefault="000F69C3" w:rsidP="000F69C3">
      <w:pPr>
        <w:widowControl/>
        <w:suppressAutoHyphens w:val="0"/>
        <w:autoSpaceDE w:val="0"/>
        <w:autoSpaceDN w:val="0"/>
        <w:adjustRightInd w:val="0"/>
        <w:ind w:left="284"/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</w:pPr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 xml:space="preserve">Do 15 </w:t>
      </w:r>
      <w:proofErr w:type="gramStart"/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>roků   45</w:t>
      </w:r>
      <w:proofErr w:type="gramEnd"/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 xml:space="preserve"> ks</w:t>
      </w:r>
    </w:p>
    <w:p w:rsidR="000F69C3" w:rsidRPr="000F69C3" w:rsidRDefault="000F69C3" w:rsidP="000F69C3">
      <w:pPr>
        <w:widowControl/>
        <w:suppressAutoHyphens w:val="0"/>
        <w:autoSpaceDE w:val="0"/>
        <w:autoSpaceDN w:val="0"/>
        <w:adjustRightInd w:val="0"/>
        <w:ind w:left="284"/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</w:pPr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>Nad 15 roků 115ks</w:t>
      </w:r>
    </w:p>
    <w:p w:rsidR="000F69C3" w:rsidRPr="000F69C3" w:rsidRDefault="000F69C3" w:rsidP="000F69C3">
      <w:pPr>
        <w:widowControl/>
        <w:suppressAutoHyphens w:val="0"/>
        <w:autoSpaceDE w:val="0"/>
        <w:autoSpaceDN w:val="0"/>
        <w:adjustRightInd w:val="0"/>
        <w:ind w:left="284"/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</w:pPr>
    </w:p>
    <w:p w:rsidR="000F69C3" w:rsidRPr="000F69C3" w:rsidRDefault="000F69C3" w:rsidP="000F69C3">
      <w:pPr>
        <w:widowControl/>
        <w:suppressAutoHyphens w:val="0"/>
        <w:autoSpaceDE w:val="0"/>
        <w:autoSpaceDN w:val="0"/>
        <w:adjustRightInd w:val="0"/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</w:pPr>
      <w:r w:rsidRPr="000F69C3">
        <w:rPr>
          <w:rFonts w:ascii="OpenSans-Extrabold" w:eastAsiaTheme="minorHAnsi" w:hAnsi="OpenSans-Extrabold" w:cs="OpenSans-Extrabold"/>
          <w:color w:val="000000"/>
          <w:kern w:val="0"/>
          <w:sz w:val="20"/>
          <w:szCs w:val="20"/>
          <w:lang w:eastAsia="en-US"/>
        </w:rPr>
        <w:t xml:space="preserve">5. </w:t>
      </w:r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>Prosím uveďte druhy využívaných světelných zdrojů a počet ks</w:t>
      </w:r>
    </w:p>
    <w:p w:rsidR="000F69C3" w:rsidRPr="000F69C3" w:rsidRDefault="000F69C3" w:rsidP="000F69C3">
      <w:pPr>
        <w:widowControl/>
        <w:suppressAutoHyphens w:val="0"/>
        <w:autoSpaceDE w:val="0"/>
        <w:autoSpaceDN w:val="0"/>
        <w:adjustRightInd w:val="0"/>
        <w:ind w:left="284"/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</w:pPr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>Výbojka sodíková vysokotlaká 221 ks</w:t>
      </w:r>
    </w:p>
    <w:p w:rsidR="000F69C3" w:rsidRPr="000F69C3" w:rsidRDefault="000F69C3" w:rsidP="000F69C3">
      <w:pPr>
        <w:widowControl/>
        <w:suppressAutoHyphens w:val="0"/>
        <w:autoSpaceDE w:val="0"/>
        <w:autoSpaceDN w:val="0"/>
        <w:adjustRightInd w:val="0"/>
        <w:ind w:left="284"/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</w:pPr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 xml:space="preserve">Výbojka sodíková </w:t>
      </w:r>
      <w:proofErr w:type="gramStart"/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>nízkotlaká        0 ks</w:t>
      </w:r>
      <w:proofErr w:type="gramEnd"/>
    </w:p>
    <w:p w:rsidR="000F69C3" w:rsidRPr="000F69C3" w:rsidRDefault="000F69C3" w:rsidP="000F69C3">
      <w:pPr>
        <w:widowControl/>
        <w:suppressAutoHyphens w:val="0"/>
        <w:autoSpaceDE w:val="0"/>
        <w:autoSpaceDN w:val="0"/>
        <w:adjustRightInd w:val="0"/>
        <w:ind w:left="284"/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</w:pPr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 xml:space="preserve">Výbojka </w:t>
      </w:r>
      <w:proofErr w:type="gramStart"/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>indukční                          0 ks</w:t>
      </w:r>
      <w:proofErr w:type="gramEnd"/>
    </w:p>
    <w:p w:rsidR="000F69C3" w:rsidRPr="000F69C3" w:rsidRDefault="000F69C3" w:rsidP="000F69C3">
      <w:pPr>
        <w:widowControl/>
        <w:suppressAutoHyphens w:val="0"/>
        <w:autoSpaceDE w:val="0"/>
        <w:autoSpaceDN w:val="0"/>
        <w:adjustRightInd w:val="0"/>
        <w:ind w:left="284"/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</w:pPr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 xml:space="preserve">Výbojka metal </w:t>
      </w:r>
      <w:proofErr w:type="gramStart"/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>halogenidová         0 ks</w:t>
      </w:r>
      <w:proofErr w:type="gramEnd"/>
    </w:p>
    <w:p w:rsidR="000F69C3" w:rsidRPr="000F69C3" w:rsidRDefault="000F69C3" w:rsidP="000F69C3">
      <w:pPr>
        <w:widowControl/>
        <w:suppressAutoHyphens w:val="0"/>
        <w:autoSpaceDE w:val="0"/>
        <w:autoSpaceDN w:val="0"/>
        <w:adjustRightInd w:val="0"/>
        <w:ind w:left="284"/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</w:pPr>
      <w:proofErr w:type="gramStart"/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>Zářivka                                          0 ks</w:t>
      </w:r>
      <w:proofErr w:type="gramEnd"/>
    </w:p>
    <w:p w:rsidR="000F69C3" w:rsidRPr="000F69C3" w:rsidRDefault="000F69C3" w:rsidP="000F69C3">
      <w:pPr>
        <w:widowControl/>
        <w:suppressAutoHyphens w:val="0"/>
        <w:autoSpaceDE w:val="0"/>
        <w:autoSpaceDN w:val="0"/>
        <w:adjustRightInd w:val="0"/>
        <w:ind w:left="284"/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</w:pPr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 xml:space="preserve">LED                </w:t>
      </w:r>
      <w:r w:rsidR="00B33BA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 xml:space="preserve">                               2</w:t>
      </w:r>
      <w:bookmarkStart w:id="0" w:name="_GoBack"/>
      <w:bookmarkEnd w:id="0"/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 xml:space="preserve"> ks</w:t>
      </w:r>
    </w:p>
    <w:p w:rsidR="000F69C3" w:rsidRPr="000F69C3" w:rsidRDefault="000F69C3" w:rsidP="000F69C3">
      <w:pPr>
        <w:widowControl/>
        <w:suppressAutoHyphens w:val="0"/>
        <w:autoSpaceDE w:val="0"/>
        <w:autoSpaceDN w:val="0"/>
        <w:adjustRightInd w:val="0"/>
        <w:ind w:left="284"/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</w:pPr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 xml:space="preserve">Jiný </w:t>
      </w:r>
      <w:proofErr w:type="gramStart"/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>druh-žárovka                          0 ks</w:t>
      </w:r>
      <w:proofErr w:type="gramEnd"/>
    </w:p>
    <w:p w:rsidR="000F69C3" w:rsidRPr="000F69C3" w:rsidRDefault="000F69C3" w:rsidP="000F69C3">
      <w:pPr>
        <w:widowControl/>
        <w:suppressAutoHyphens w:val="0"/>
        <w:autoSpaceDE w:val="0"/>
        <w:autoSpaceDN w:val="0"/>
        <w:adjustRightInd w:val="0"/>
        <w:ind w:left="284"/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</w:pPr>
    </w:p>
    <w:p w:rsidR="000F69C3" w:rsidRPr="000F69C3" w:rsidRDefault="000F69C3" w:rsidP="000F69C3">
      <w:pPr>
        <w:widowControl/>
        <w:suppressAutoHyphens w:val="0"/>
        <w:autoSpaceDE w:val="0"/>
        <w:autoSpaceDN w:val="0"/>
        <w:adjustRightInd w:val="0"/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</w:pPr>
      <w:r w:rsidRPr="000F69C3">
        <w:rPr>
          <w:rFonts w:ascii="OpenSans-Extrabold" w:eastAsiaTheme="minorHAnsi" w:hAnsi="OpenSans-Extrabold" w:cs="OpenSans-Extrabold"/>
          <w:color w:val="000000"/>
          <w:kern w:val="0"/>
          <w:sz w:val="20"/>
          <w:szCs w:val="20"/>
          <w:lang w:eastAsia="en-US"/>
        </w:rPr>
        <w:t xml:space="preserve">6. </w:t>
      </w:r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>Prosím uveďte druhy nosných konstrukcí a jejich počet</w:t>
      </w:r>
    </w:p>
    <w:p w:rsidR="000F69C3" w:rsidRPr="000F69C3" w:rsidRDefault="000F69C3" w:rsidP="000F69C3">
      <w:pPr>
        <w:widowControl/>
        <w:suppressAutoHyphens w:val="0"/>
        <w:autoSpaceDE w:val="0"/>
        <w:autoSpaceDN w:val="0"/>
        <w:adjustRightInd w:val="0"/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</w:pPr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 xml:space="preserve">    Betonový </w:t>
      </w:r>
      <w:proofErr w:type="gramStart"/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>sloup           123</w:t>
      </w:r>
      <w:proofErr w:type="gramEnd"/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 xml:space="preserve"> ks</w:t>
      </w:r>
    </w:p>
    <w:p w:rsidR="000F69C3" w:rsidRPr="000F69C3" w:rsidRDefault="000F69C3" w:rsidP="000F69C3">
      <w:pPr>
        <w:widowControl/>
        <w:suppressAutoHyphens w:val="0"/>
        <w:autoSpaceDE w:val="0"/>
        <w:autoSpaceDN w:val="0"/>
        <w:adjustRightInd w:val="0"/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</w:pPr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 xml:space="preserve">    Ocelový sloup natíraný 70 ks</w:t>
      </w:r>
    </w:p>
    <w:p w:rsidR="000F69C3" w:rsidRPr="000F69C3" w:rsidRDefault="000F69C3" w:rsidP="000F69C3">
      <w:pPr>
        <w:widowControl/>
        <w:suppressAutoHyphens w:val="0"/>
        <w:autoSpaceDE w:val="0"/>
        <w:autoSpaceDN w:val="0"/>
        <w:adjustRightInd w:val="0"/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</w:pPr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 xml:space="preserve">    Ocelový sloup zinkovaný 0 ks</w:t>
      </w:r>
    </w:p>
    <w:p w:rsidR="000F69C3" w:rsidRPr="000F69C3" w:rsidRDefault="000F69C3" w:rsidP="000F69C3">
      <w:pPr>
        <w:widowControl/>
        <w:suppressAutoHyphens w:val="0"/>
        <w:autoSpaceDE w:val="0"/>
        <w:autoSpaceDN w:val="0"/>
        <w:adjustRightInd w:val="0"/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</w:pPr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 xml:space="preserve">    Dřevěný </w:t>
      </w:r>
      <w:proofErr w:type="gramStart"/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>sloup                 4 Ks</w:t>
      </w:r>
      <w:proofErr w:type="gramEnd"/>
    </w:p>
    <w:p w:rsidR="000F69C3" w:rsidRPr="000F69C3" w:rsidRDefault="000F69C3" w:rsidP="000F69C3">
      <w:pPr>
        <w:widowControl/>
        <w:suppressAutoHyphens w:val="0"/>
        <w:autoSpaceDE w:val="0"/>
        <w:autoSpaceDN w:val="0"/>
        <w:adjustRightInd w:val="0"/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</w:pPr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 xml:space="preserve">    </w:t>
      </w:r>
      <w:proofErr w:type="spellStart"/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>Nástřešák</w:t>
      </w:r>
      <w:proofErr w:type="spellEnd"/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 xml:space="preserve">                      17 ks    </w:t>
      </w:r>
    </w:p>
    <w:p w:rsidR="000F69C3" w:rsidRPr="000F69C3" w:rsidRDefault="000F69C3" w:rsidP="000F69C3">
      <w:pPr>
        <w:widowControl/>
        <w:suppressAutoHyphens w:val="0"/>
        <w:autoSpaceDE w:val="0"/>
        <w:autoSpaceDN w:val="0"/>
        <w:adjustRightInd w:val="0"/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</w:pPr>
    </w:p>
    <w:p w:rsidR="000F69C3" w:rsidRPr="000F69C3" w:rsidRDefault="000F69C3" w:rsidP="000F69C3">
      <w:pPr>
        <w:widowControl/>
        <w:suppressAutoHyphens w:val="0"/>
        <w:autoSpaceDE w:val="0"/>
        <w:autoSpaceDN w:val="0"/>
        <w:adjustRightInd w:val="0"/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</w:pPr>
      <w:r w:rsidRPr="000F69C3">
        <w:rPr>
          <w:rFonts w:ascii="OpenSans-Extrabold" w:eastAsiaTheme="minorHAnsi" w:hAnsi="OpenSans-Extrabold" w:cs="OpenSans-Extrabold"/>
          <w:color w:val="000000"/>
          <w:kern w:val="0"/>
          <w:sz w:val="20"/>
          <w:szCs w:val="20"/>
          <w:lang w:eastAsia="en-US"/>
        </w:rPr>
        <w:t xml:space="preserve">7. </w:t>
      </w:r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>Stáří rozvodů elektrické energie v soustavě veřejného osvětlení je</w:t>
      </w:r>
    </w:p>
    <w:p w:rsidR="000F69C3" w:rsidRPr="000F69C3" w:rsidRDefault="000F69C3" w:rsidP="000F69C3">
      <w:pPr>
        <w:widowControl/>
        <w:suppressAutoHyphens w:val="0"/>
        <w:autoSpaceDE w:val="0"/>
        <w:autoSpaceDN w:val="0"/>
        <w:adjustRightInd w:val="0"/>
        <w:ind w:left="284"/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</w:pPr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 xml:space="preserve">Do 2 </w:t>
      </w:r>
      <w:proofErr w:type="gramStart"/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>roků   0 m</w:t>
      </w:r>
      <w:proofErr w:type="gramEnd"/>
    </w:p>
    <w:p w:rsidR="000F69C3" w:rsidRPr="000F69C3" w:rsidRDefault="000F69C3" w:rsidP="000F69C3">
      <w:pPr>
        <w:widowControl/>
        <w:suppressAutoHyphens w:val="0"/>
        <w:autoSpaceDE w:val="0"/>
        <w:autoSpaceDN w:val="0"/>
        <w:adjustRightInd w:val="0"/>
        <w:ind w:left="284"/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</w:pPr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 xml:space="preserve">Do 5 </w:t>
      </w:r>
      <w:proofErr w:type="gramStart"/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>roků   0 m</w:t>
      </w:r>
      <w:proofErr w:type="gramEnd"/>
    </w:p>
    <w:p w:rsidR="000F69C3" w:rsidRPr="000F69C3" w:rsidRDefault="000F69C3" w:rsidP="000F69C3">
      <w:pPr>
        <w:widowControl/>
        <w:suppressAutoHyphens w:val="0"/>
        <w:autoSpaceDE w:val="0"/>
        <w:autoSpaceDN w:val="0"/>
        <w:adjustRightInd w:val="0"/>
        <w:ind w:left="284"/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</w:pPr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>Do 10 roků 0 m</w:t>
      </w:r>
    </w:p>
    <w:p w:rsidR="000F69C3" w:rsidRPr="000F69C3" w:rsidRDefault="000F69C3" w:rsidP="000F69C3">
      <w:pPr>
        <w:widowControl/>
        <w:suppressAutoHyphens w:val="0"/>
        <w:autoSpaceDE w:val="0"/>
        <w:autoSpaceDN w:val="0"/>
        <w:adjustRightInd w:val="0"/>
        <w:ind w:left="284"/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</w:pPr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>Do 15 roků 0 m</w:t>
      </w:r>
    </w:p>
    <w:p w:rsidR="000F69C3" w:rsidRPr="000F69C3" w:rsidRDefault="000F69C3" w:rsidP="000F69C3">
      <w:pPr>
        <w:widowControl/>
        <w:suppressAutoHyphens w:val="0"/>
        <w:autoSpaceDE w:val="0"/>
        <w:autoSpaceDN w:val="0"/>
        <w:adjustRightInd w:val="0"/>
        <w:ind w:left="284"/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</w:pPr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>Do 25 roků 0 m</w:t>
      </w:r>
    </w:p>
    <w:p w:rsidR="000F69C3" w:rsidRPr="000F69C3" w:rsidRDefault="000F69C3" w:rsidP="000F69C3">
      <w:pPr>
        <w:widowControl/>
        <w:suppressAutoHyphens w:val="0"/>
        <w:autoSpaceDE w:val="0"/>
        <w:autoSpaceDN w:val="0"/>
        <w:adjustRightInd w:val="0"/>
        <w:ind w:left="284"/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</w:pPr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>Nad 25 roků 10 000 m</w:t>
      </w:r>
    </w:p>
    <w:p w:rsidR="000F69C3" w:rsidRPr="000F69C3" w:rsidRDefault="000F69C3" w:rsidP="000F69C3">
      <w:pPr>
        <w:widowControl/>
        <w:suppressAutoHyphens w:val="0"/>
        <w:autoSpaceDE w:val="0"/>
        <w:autoSpaceDN w:val="0"/>
        <w:adjustRightInd w:val="0"/>
        <w:ind w:left="284"/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</w:pPr>
    </w:p>
    <w:p w:rsidR="000F69C3" w:rsidRPr="000F69C3" w:rsidRDefault="000F69C3" w:rsidP="000F69C3">
      <w:pPr>
        <w:widowControl/>
        <w:suppressAutoHyphens w:val="0"/>
        <w:autoSpaceDE w:val="0"/>
        <w:autoSpaceDN w:val="0"/>
        <w:adjustRightInd w:val="0"/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</w:pPr>
      <w:r w:rsidRPr="000F69C3">
        <w:rPr>
          <w:rFonts w:ascii="OpenSans-Extrabold" w:eastAsiaTheme="minorHAnsi" w:hAnsi="OpenSans-Extrabold" w:cs="OpenSans-Extrabold"/>
          <w:color w:val="000000"/>
          <w:kern w:val="0"/>
          <w:sz w:val="20"/>
          <w:szCs w:val="20"/>
          <w:lang w:eastAsia="en-US"/>
        </w:rPr>
        <w:t xml:space="preserve">8. </w:t>
      </w:r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 xml:space="preserve">Využíváte inteligentní </w:t>
      </w:r>
      <w:proofErr w:type="gramStart"/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>řídící</w:t>
      </w:r>
      <w:proofErr w:type="gramEnd"/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 xml:space="preserve"> systém ?</w:t>
      </w:r>
    </w:p>
    <w:p w:rsidR="000F69C3" w:rsidRPr="000F69C3" w:rsidRDefault="000F69C3" w:rsidP="000F69C3">
      <w:pPr>
        <w:widowControl/>
        <w:suppressAutoHyphens w:val="0"/>
        <w:autoSpaceDE w:val="0"/>
        <w:autoSpaceDN w:val="0"/>
        <w:adjustRightInd w:val="0"/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</w:pPr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 xml:space="preserve">     NE</w:t>
      </w:r>
    </w:p>
    <w:p w:rsidR="000F69C3" w:rsidRPr="000F69C3" w:rsidRDefault="000F69C3" w:rsidP="000F69C3">
      <w:pPr>
        <w:widowControl/>
        <w:suppressAutoHyphens w:val="0"/>
        <w:autoSpaceDE w:val="0"/>
        <w:autoSpaceDN w:val="0"/>
        <w:adjustRightInd w:val="0"/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</w:pPr>
    </w:p>
    <w:p w:rsidR="000F69C3" w:rsidRPr="000F69C3" w:rsidRDefault="000F69C3" w:rsidP="000F69C3">
      <w:pPr>
        <w:widowControl/>
        <w:suppressAutoHyphens w:val="0"/>
        <w:autoSpaceDE w:val="0"/>
        <w:autoSpaceDN w:val="0"/>
        <w:adjustRightInd w:val="0"/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</w:pPr>
      <w:r w:rsidRPr="000F69C3">
        <w:rPr>
          <w:rFonts w:ascii="OpenSans-Extrabold" w:eastAsiaTheme="minorHAnsi" w:hAnsi="OpenSans-Extrabold" w:cs="OpenSans-Extrabold"/>
          <w:color w:val="000000"/>
          <w:kern w:val="0"/>
          <w:sz w:val="20"/>
          <w:szCs w:val="20"/>
          <w:lang w:eastAsia="en-US"/>
        </w:rPr>
        <w:t xml:space="preserve">9. </w:t>
      </w:r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>Plánujete ve Vašem pětiletém rozpočtovém výhledu významnější investice,</w:t>
      </w:r>
    </w:p>
    <w:p w:rsidR="000F69C3" w:rsidRPr="000F69C3" w:rsidRDefault="000F69C3" w:rsidP="000F69C3">
      <w:pPr>
        <w:widowControl/>
        <w:suppressAutoHyphens w:val="0"/>
        <w:autoSpaceDE w:val="0"/>
        <w:autoSpaceDN w:val="0"/>
        <w:adjustRightInd w:val="0"/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</w:pPr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 xml:space="preserve">    rekonstrukce, výměny bodů, generální opravy do veřejného osvětlení?</w:t>
      </w:r>
    </w:p>
    <w:p w:rsidR="000F69C3" w:rsidRPr="000F69C3" w:rsidRDefault="000F69C3" w:rsidP="000F69C3">
      <w:pPr>
        <w:widowControl/>
        <w:suppressAutoHyphens w:val="0"/>
        <w:autoSpaceDE w:val="0"/>
        <w:autoSpaceDN w:val="0"/>
        <w:adjustRightInd w:val="0"/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</w:pPr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 xml:space="preserve">    ANO</w:t>
      </w:r>
    </w:p>
    <w:p w:rsidR="000F69C3" w:rsidRPr="000F69C3" w:rsidRDefault="000F69C3" w:rsidP="000F69C3">
      <w:pPr>
        <w:widowControl/>
        <w:suppressAutoHyphens w:val="0"/>
        <w:autoSpaceDE w:val="0"/>
        <w:autoSpaceDN w:val="0"/>
        <w:adjustRightInd w:val="0"/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</w:pPr>
    </w:p>
    <w:p w:rsidR="000F69C3" w:rsidRPr="000F69C3" w:rsidRDefault="000F69C3" w:rsidP="000F69C3">
      <w:pPr>
        <w:widowControl/>
        <w:suppressAutoHyphens w:val="0"/>
        <w:autoSpaceDE w:val="0"/>
        <w:autoSpaceDN w:val="0"/>
        <w:adjustRightInd w:val="0"/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</w:pPr>
      <w:r w:rsidRPr="000F69C3">
        <w:rPr>
          <w:rFonts w:ascii="OpenSans-Extrabold" w:eastAsiaTheme="minorHAnsi" w:hAnsi="OpenSans-Extrabold" w:cs="OpenSans-Extrabold"/>
          <w:color w:val="000000"/>
          <w:kern w:val="0"/>
          <w:sz w:val="20"/>
          <w:szCs w:val="20"/>
          <w:lang w:eastAsia="en-US"/>
        </w:rPr>
        <w:t xml:space="preserve">10. </w:t>
      </w:r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>V případě, že ano, v jaké výši v letech?</w:t>
      </w:r>
    </w:p>
    <w:p w:rsidR="000F69C3" w:rsidRPr="000F69C3" w:rsidRDefault="000F69C3" w:rsidP="000F69C3">
      <w:pPr>
        <w:widowControl/>
        <w:suppressAutoHyphens w:val="0"/>
        <w:autoSpaceDE w:val="0"/>
        <w:autoSpaceDN w:val="0"/>
        <w:adjustRightInd w:val="0"/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</w:pPr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 xml:space="preserve">       V roce 2018 ve výši 200 000,-Kč</w:t>
      </w:r>
    </w:p>
    <w:p w:rsidR="000F69C3" w:rsidRPr="000F69C3" w:rsidRDefault="000F69C3" w:rsidP="000F69C3">
      <w:pPr>
        <w:widowControl/>
        <w:suppressAutoHyphens w:val="0"/>
        <w:autoSpaceDE w:val="0"/>
        <w:autoSpaceDN w:val="0"/>
        <w:adjustRightInd w:val="0"/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</w:pPr>
    </w:p>
    <w:p w:rsidR="000F69C3" w:rsidRPr="000F69C3" w:rsidRDefault="000F69C3" w:rsidP="000F69C3">
      <w:pPr>
        <w:widowControl/>
        <w:suppressAutoHyphens w:val="0"/>
        <w:autoSpaceDE w:val="0"/>
        <w:autoSpaceDN w:val="0"/>
        <w:adjustRightInd w:val="0"/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</w:pPr>
      <w:r w:rsidRPr="000F69C3">
        <w:rPr>
          <w:rFonts w:ascii="OpenSans-Extrabold" w:eastAsiaTheme="minorHAnsi" w:hAnsi="OpenSans-Extrabold" w:cs="OpenSans-Extrabold"/>
          <w:color w:val="000000"/>
          <w:kern w:val="0"/>
          <w:sz w:val="20"/>
          <w:szCs w:val="20"/>
          <w:lang w:eastAsia="en-US"/>
        </w:rPr>
        <w:t xml:space="preserve">11. </w:t>
      </w:r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>Průměrná doba provozu VO v hodinách za rok 2016</w:t>
      </w:r>
    </w:p>
    <w:p w:rsidR="000F69C3" w:rsidRPr="000F69C3" w:rsidRDefault="000F69C3" w:rsidP="000F69C3">
      <w:pPr>
        <w:widowControl/>
        <w:suppressAutoHyphens w:val="0"/>
        <w:autoSpaceDE w:val="0"/>
        <w:autoSpaceDN w:val="0"/>
        <w:adjustRightInd w:val="0"/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</w:pPr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 xml:space="preserve">      3285 hodin</w:t>
      </w:r>
    </w:p>
    <w:p w:rsidR="000F69C3" w:rsidRPr="000F69C3" w:rsidRDefault="000F69C3" w:rsidP="000F69C3">
      <w:pPr>
        <w:widowControl/>
        <w:suppressAutoHyphens w:val="0"/>
        <w:autoSpaceDE w:val="0"/>
        <w:autoSpaceDN w:val="0"/>
        <w:adjustRightInd w:val="0"/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</w:pPr>
      <w:r w:rsidRPr="000F69C3">
        <w:rPr>
          <w:rFonts w:ascii="OpenSans-Extrabold" w:eastAsiaTheme="minorHAnsi" w:hAnsi="OpenSans-Extrabold" w:cs="OpenSans-Extrabold"/>
          <w:color w:val="000000"/>
          <w:kern w:val="0"/>
          <w:sz w:val="20"/>
          <w:szCs w:val="20"/>
          <w:lang w:eastAsia="en-US"/>
        </w:rPr>
        <w:t xml:space="preserve">12. </w:t>
      </w:r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 xml:space="preserve">Roční náklady na spotřebu el. </w:t>
      </w:r>
      <w:proofErr w:type="gramStart"/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>energie</w:t>
      </w:r>
      <w:proofErr w:type="gramEnd"/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 xml:space="preserve"> za VO za rok 2016</w:t>
      </w:r>
    </w:p>
    <w:p w:rsidR="000F69C3" w:rsidRPr="000F69C3" w:rsidRDefault="000F69C3" w:rsidP="000F69C3">
      <w:pPr>
        <w:widowControl/>
        <w:suppressAutoHyphens w:val="0"/>
        <w:autoSpaceDE w:val="0"/>
        <w:autoSpaceDN w:val="0"/>
        <w:adjustRightInd w:val="0"/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</w:pPr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 xml:space="preserve">       306. 696,- Kč</w:t>
      </w:r>
    </w:p>
    <w:p w:rsidR="000F69C3" w:rsidRPr="000F69C3" w:rsidRDefault="000F69C3" w:rsidP="000F69C3">
      <w:pPr>
        <w:widowControl/>
        <w:suppressAutoHyphens w:val="0"/>
        <w:autoSpaceDE w:val="0"/>
        <w:autoSpaceDN w:val="0"/>
        <w:adjustRightInd w:val="0"/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</w:pPr>
    </w:p>
    <w:p w:rsidR="000F69C3" w:rsidRPr="000F69C3" w:rsidRDefault="000F69C3" w:rsidP="000F69C3">
      <w:pPr>
        <w:widowControl/>
        <w:suppressAutoHyphens w:val="0"/>
        <w:autoSpaceDE w:val="0"/>
        <w:autoSpaceDN w:val="0"/>
        <w:adjustRightInd w:val="0"/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</w:pPr>
      <w:r w:rsidRPr="000F69C3">
        <w:rPr>
          <w:rFonts w:ascii="OpenSans-Extrabold" w:eastAsiaTheme="minorHAnsi" w:hAnsi="OpenSans-Extrabold" w:cs="OpenSans-Extrabold"/>
          <w:color w:val="000000"/>
          <w:kern w:val="0"/>
          <w:sz w:val="20"/>
          <w:szCs w:val="20"/>
          <w:lang w:eastAsia="en-US"/>
        </w:rPr>
        <w:t xml:space="preserve">13. </w:t>
      </w:r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>Celkové náklady na správu veřejného osvětlení za rok 2016?</w:t>
      </w:r>
    </w:p>
    <w:p w:rsidR="000F69C3" w:rsidRPr="000F69C3" w:rsidRDefault="000F69C3" w:rsidP="000F69C3">
      <w:pPr>
        <w:widowControl/>
        <w:suppressAutoHyphens w:val="0"/>
        <w:autoSpaceDE w:val="0"/>
        <w:autoSpaceDN w:val="0"/>
        <w:adjustRightInd w:val="0"/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</w:pPr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 xml:space="preserve">       339. 000,- Kč</w:t>
      </w:r>
    </w:p>
    <w:p w:rsidR="000F69C3" w:rsidRPr="000F69C3" w:rsidRDefault="000F69C3" w:rsidP="000F69C3">
      <w:pPr>
        <w:widowControl/>
        <w:suppressAutoHyphens w:val="0"/>
        <w:autoSpaceDE w:val="0"/>
        <w:autoSpaceDN w:val="0"/>
        <w:adjustRightInd w:val="0"/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</w:pPr>
      <w:r w:rsidRPr="000F69C3">
        <w:rPr>
          <w:rFonts w:ascii="OpenSans-Extrabold" w:eastAsiaTheme="minorHAnsi" w:hAnsi="OpenSans-Extrabold" w:cs="OpenSans-Extrabold"/>
          <w:color w:val="000000"/>
          <w:kern w:val="0"/>
          <w:sz w:val="20"/>
          <w:szCs w:val="20"/>
          <w:lang w:eastAsia="en-US"/>
        </w:rPr>
        <w:t xml:space="preserve">14. </w:t>
      </w:r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>Jakým způsobem máte zajištěnu správu veřejného osvětlení:</w:t>
      </w:r>
    </w:p>
    <w:p w:rsidR="000F69C3" w:rsidRPr="000F69C3" w:rsidRDefault="000F69C3" w:rsidP="000F69C3">
      <w:pPr>
        <w:widowControl/>
        <w:suppressAutoHyphens w:val="0"/>
        <w:autoSpaceDE w:val="0"/>
        <w:autoSpaceDN w:val="0"/>
        <w:adjustRightInd w:val="0"/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</w:pPr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 xml:space="preserve">       Autonomně (vlastní zaměstnanec)</w:t>
      </w:r>
    </w:p>
    <w:p w:rsidR="000F69C3" w:rsidRPr="000F69C3" w:rsidRDefault="000F69C3" w:rsidP="000F69C3">
      <w:pPr>
        <w:widowControl/>
        <w:suppressAutoHyphens w:val="0"/>
        <w:autoSpaceDE w:val="0"/>
        <w:autoSpaceDN w:val="0"/>
        <w:adjustRightInd w:val="0"/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</w:pPr>
    </w:p>
    <w:p w:rsidR="000F69C3" w:rsidRPr="000F69C3" w:rsidRDefault="000F69C3" w:rsidP="000F69C3">
      <w:pPr>
        <w:widowControl/>
        <w:suppressAutoHyphens w:val="0"/>
        <w:autoSpaceDE w:val="0"/>
        <w:autoSpaceDN w:val="0"/>
        <w:adjustRightInd w:val="0"/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</w:pPr>
      <w:r w:rsidRPr="000F69C3">
        <w:rPr>
          <w:rFonts w:ascii="OpenSans-Extrabold" w:eastAsiaTheme="minorHAnsi" w:hAnsi="OpenSans-Extrabold" w:cs="OpenSans-Extrabold"/>
          <w:color w:val="000000"/>
          <w:kern w:val="0"/>
          <w:sz w:val="20"/>
          <w:szCs w:val="20"/>
          <w:lang w:eastAsia="en-US"/>
        </w:rPr>
        <w:t xml:space="preserve">15. </w:t>
      </w:r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>Jakým způsobem máte zajištěnu údržbu VO?</w:t>
      </w:r>
    </w:p>
    <w:p w:rsidR="000F69C3" w:rsidRPr="000F69C3" w:rsidRDefault="000F69C3" w:rsidP="000F69C3">
      <w:pPr>
        <w:widowControl/>
        <w:suppressAutoHyphens w:val="0"/>
        <w:autoSpaceDE w:val="0"/>
        <w:autoSpaceDN w:val="0"/>
        <w:adjustRightInd w:val="0"/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</w:pPr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 xml:space="preserve">      Vlastním zaměstnancem.  </w:t>
      </w:r>
    </w:p>
    <w:p w:rsidR="000F69C3" w:rsidRPr="000F69C3" w:rsidRDefault="000F69C3" w:rsidP="000F69C3">
      <w:pPr>
        <w:widowControl/>
        <w:suppressAutoHyphens w:val="0"/>
        <w:autoSpaceDE w:val="0"/>
        <w:autoSpaceDN w:val="0"/>
        <w:adjustRightInd w:val="0"/>
        <w:rPr>
          <w:rFonts w:ascii="OpenSans-Semibold" w:eastAsiaTheme="minorHAnsi" w:hAnsi="OpenSans-Semibold" w:cs="OpenSans-Semibold"/>
          <w:color w:val="E94733"/>
          <w:kern w:val="0"/>
          <w:sz w:val="15"/>
          <w:szCs w:val="15"/>
          <w:lang w:eastAsia="en-US"/>
        </w:rPr>
      </w:pPr>
    </w:p>
    <w:p w:rsidR="000F69C3" w:rsidRPr="000F69C3" w:rsidRDefault="000F69C3" w:rsidP="000F69C3">
      <w:pPr>
        <w:widowControl/>
        <w:suppressAutoHyphens w:val="0"/>
        <w:autoSpaceDE w:val="0"/>
        <w:autoSpaceDN w:val="0"/>
        <w:adjustRightInd w:val="0"/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</w:pPr>
      <w:r w:rsidRPr="000F69C3">
        <w:rPr>
          <w:rFonts w:ascii="OpenSans-Extrabold" w:eastAsiaTheme="minorHAnsi" w:hAnsi="OpenSans-Extrabold" w:cs="OpenSans-Extrabold"/>
          <w:color w:val="000000"/>
          <w:kern w:val="0"/>
          <w:sz w:val="20"/>
          <w:szCs w:val="20"/>
          <w:lang w:eastAsia="en-US"/>
        </w:rPr>
        <w:t xml:space="preserve">16. </w:t>
      </w:r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>Celkové náklady na údržbu veřejného osvětlení za rok 2016?</w:t>
      </w:r>
    </w:p>
    <w:p w:rsidR="000F69C3" w:rsidRPr="000F69C3" w:rsidRDefault="000F69C3" w:rsidP="000F69C3">
      <w:pPr>
        <w:widowControl/>
        <w:suppressAutoHyphens w:val="0"/>
        <w:autoSpaceDE w:val="0"/>
        <w:autoSpaceDN w:val="0"/>
        <w:adjustRightInd w:val="0"/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</w:pPr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 xml:space="preserve">       339. 000,- Kč</w:t>
      </w:r>
    </w:p>
    <w:p w:rsidR="000F69C3" w:rsidRPr="000F69C3" w:rsidRDefault="000F69C3" w:rsidP="000F69C3">
      <w:pPr>
        <w:widowControl/>
        <w:suppressAutoHyphens w:val="0"/>
        <w:autoSpaceDE w:val="0"/>
        <w:autoSpaceDN w:val="0"/>
        <w:adjustRightInd w:val="0"/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</w:pPr>
    </w:p>
    <w:p w:rsidR="000F69C3" w:rsidRPr="000F69C3" w:rsidRDefault="000F69C3" w:rsidP="000F69C3">
      <w:pPr>
        <w:widowControl/>
        <w:suppressAutoHyphens w:val="0"/>
        <w:autoSpaceDE w:val="0"/>
        <w:autoSpaceDN w:val="0"/>
        <w:adjustRightInd w:val="0"/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</w:pPr>
      <w:r w:rsidRPr="000F69C3">
        <w:rPr>
          <w:rFonts w:ascii="OpenSans-Extrabold" w:eastAsiaTheme="minorHAnsi" w:hAnsi="OpenSans-Extrabold" w:cs="OpenSans-Extrabold"/>
          <w:color w:val="000000"/>
          <w:kern w:val="0"/>
          <w:sz w:val="20"/>
          <w:szCs w:val="20"/>
          <w:lang w:eastAsia="en-US"/>
        </w:rPr>
        <w:t xml:space="preserve">17. </w:t>
      </w:r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>Výše investic do VO v roce 2016 v Kč?</w:t>
      </w:r>
    </w:p>
    <w:p w:rsidR="000F69C3" w:rsidRPr="000F69C3" w:rsidRDefault="000F69C3" w:rsidP="000F69C3">
      <w:pPr>
        <w:widowControl/>
        <w:suppressAutoHyphens w:val="0"/>
        <w:autoSpaceDE w:val="0"/>
        <w:autoSpaceDN w:val="0"/>
        <w:adjustRightInd w:val="0"/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</w:pPr>
      <w:r w:rsidRPr="000F69C3">
        <w:rPr>
          <w:rFonts w:ascii="OpenSans" w:eastAsiaTheme="minorHAnsi" w:hAnsi="OpenSans" w:cs="OpenSans"/>
          <w:color w:val="000000"/>
          <w:kern w:val="0"/>
          <w:sz w:val="20"/>
          <w:szCs w:val="20"/>
          <w:lang w:eastAsia="en-US"/>
        </w:rPr>
        <w:t xml:space="preserve">       80.966,- Kč</w:t>
      </w:r>
    </w:p>
    <w:p w:rsidR="00E838AF" w:rsidRDefault="00E838AF" w:rsidP="00E838AF"/>
    <w:p w:rsidR="00FE6644" w:rsidRDefault="00FE6644" w:rsidP="00E838AF">
      <w:pPr>
        <w:pStyle w:val="Default"/>
      </w:pPr>
    </w:p>
    <w:p w:rsidR="00E838AF" w:rsidRDefault="00E838AF" w:rsidP="00E838AF"/>
    <w:p w:rsidR="00E838AF" w:rsidRDefault="0020229C" w:rsidP="00E838AF">
      <w:pPr>
        <w:rPr>
          <w:b/>
          <w:u w:val="single"/>
        </w:rPr>
      </w:pPr>
      <w:r>
        <w:rPr>
          <w:b/>
          <w:u w:val="single"/>
        </w:rPr>
        <w:t>Informaci zpracoval</w:t>
      </w:r>
      <w:r w:rsidR="00E838AF">
        <w:rPr>
          <w:b/>
          <w:u w:val="single"/>
        </w:rPr>
        <w:t>:</w:t>
      </w:r>
    </w:p>
    <w:p w:rsidR="00E838AF" w:rsidRDefault="00795B88" w:rsidP="00E838AF">
      <w:proofErr w:type="gramStart"/>
      <w:r>
        <w:t>16.6</w:t>
      </w:r>
      <w:r w:rsidR="001D5B2C">
        <w:t>.2017</w:t>
      </w:r>
      <w:proofErr w:type="gramEnd"/>
      <w:r w:rsidR="0020229C">
        <w:t xml:space="preserve">  Jan Balcárek </w:t>
      </w:r>
    </w:p>
    <w:p w:rsidR="00EA5FD6" w:rsidRDefault="00EA5FD6"/>
    <w:sectPr w:rsidR="00EA5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ans-Extra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ans-Semi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AF"/>
    <w:rsid w:val="00007C4F"/>
    <w:rsid w:val="000E2067"/>
    <w:rsid w:val="000F69C3"/>
    <w:rsid w:val="0010256D"/>
    <w:rsid w:val="001C5025"/>
    <w:rsid w:val="001D5B2C"/>
    <w:rsid w:val="0020229C"/>
    <w:rsid w:val="00374471"/>
    <w:rsid w:val="006A0814"/>
    <w:rsid w:val="00795B88"/>
    <w:rsid w:val="00B33BA3"/>
    <w:rsid w:val="00BA7E4D"/>
    <w:rsid w:val="00D80560"/>
    <w:rsid w:val="00DB7DA6"/>
    <w:rsid w:val="00E838AF"/>
    <w:rsid w:val="00EA5FD6"/>
    <w:rsid w:val="00F2459D"/>
    <w:rsid w:val="00F912FD"/>
    <w:rsid w:val="00FE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08CDC-F3A5-4860-9809-B61EB357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8A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838A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styleId="Hypertextovodkaz">
    <w:name w:val="Hyperlink"/>
    <w:unhideWhenUsed/>
    <w:rsid w:val="00E838A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D5B2C"/>
    <w:pPr>
      <w:widowControl/>
      <w:suppressAutoHyphens w:val="0"/>
      <w:spacing w:before="100" w:beforeAutospacing="1" w:after="100" w:afterAutospacing="1"/>
    </w:pPr>
    <w:rPr>
      <w:rFonts w:eastAsiaTheme="minorHAnsi"/>
      <w:kern w:val="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69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69C3"/>
    <w:rPr>
      <w:rFonts w:ascii="Segoe UI" w:eastAsia="Arial Unicode MS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@bilalhota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4</cp:revision>
  <cp:lastPrinted>2017-06-16T09:34:00Z</cp:lastPrinted>
  <dcterms:created xsi:type="dcterms:W3CDTF">2017-06-16T09:42:00Z</dcterms:created>
  <dcterms:modified xsi:type="dcterms:W3CDTF">2017-06-16T10:39:00Z</dcterms:modified>
</cp:coreProperties>
</file>