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5B" w:rsidRPr="00FA1A5B" w:rsidRDefault="00FA1A5B" w:rsidP="00FA1A5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</w:pPr>
      <w:r w:rsidRPr="00FA1A5B"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  <w:t>U</w:t>
      </w:r>
      <w:r w:rsidRPr="00FA1A5B">
        <w:rPr>
          <w:rFonts w:ascii="Calibri" w:eastAsia="Times New Roman" w:hAnsi="Calibri" w:cs="Tahoma"/>
          <w:b/>
          <w:sz w:val="40"/>
          <w:szCs w:val="16"/>
          <w:lang w:eastAsia="cs-CZ"/>
        </w:rPr>
        <w:t>SNESENÍ</w:t>
      </w:r>
      <w:r w:rsidRPr="00FA1A5B">
        <w:rPr>
          <w:rFonts w:ascii="Calibri" w:eastAsia="Times New Roman" w:hAnsi="Calibri" w:cs="Tahoma"/>
          <w:b/>
          <w:color w:val="000000"/>
          <w:sz w:val="40"/>
          <w:szCs w:val="16"/>
          <w:lang w:eastAsia="cs-CZ"/>
        </w:rPr>
        <w:t>:</w:t>
      </w:r>
    </w:p>
    <w:p w:rsidR="00FA1A5B" w:rsidRPr="00FA1A5B" w:rsidRDefault="00FA1A5B" w:rsidP="00FA1A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z 7</w:t>
      </w: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. zasedání</w:t>
      </w:r>
      <w:proofErr w:type="gramEnd"/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zastupitelstva obce Bílá Lhota konaného</w:t>
      </w:r>
    </w:p>
    <w:p w:rsidR="00FA1A5B" w:rsidRPr="00FA1A5B" w:rsidRDefault="00FA1A5B" w:rsidP="00FA1A5B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dne 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9.11.2015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v 17</w:t>
      </w: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:00 hod v zasedací síni OÚ Bílá Lhota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Usnesení č. 1</w:t>
      </w:r>
    </w:p>
    <w:p w:rsidR="00FA1A5B" w:rsidRPr="00FA1A5B" w:rsidRDefault="00FA1A5B" w:rsidP="00FA1A5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Zastupitelstvo obce Bílá Lhota schvaluje do návrhové komise:  </w:t>
      </w:r>
      <w:r w:rsidR="00DB7D03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Semian Martin, Dvořáková Jitka, </w:t>
      </w:r>
      <w:proofErr w:type="spellStart"/>
      <w:r w:rsidR="00DB7D03">
        <w:rPr>
          <w:rFonts w:ascii="Calibri" w:eastAsia="Times New Roman" w:hAnsi="Calibri" w:cs="Times New Roman"/>
          <w:b/>
          <w:sz w:val="28"/>
          <w:szCs w:val="28"/>
          <w:lang w:eastAsia="cs-CZ"/>
        </w:rPr>
        <w:t>Šmoldasová</w:t>
      </w:r>
      <w:proofErr w:type="spellEnd"/>
      <w:r w:rsidR="00DB7D03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Helena</w:t>
      </w:r>
    </w:p>
    <w:p w:rsidR="00FA1A5B" w:rsidRPr="00FA1A5B" w:rsidRDefault="00FA1A5B" w:rsidP="00FA1A5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Ověřovateli zápisu: </w:t>
      </w:r>
      <w:proofErr w:type="spellStart"/>
      <w:r w:rsidR="007C7292">
        <w:rPr>
          <w:rFonts w:ascii="Calibri" w:eastAsia="Times New Roman" w:hAnsi="Calibri" w:cs="Times New Roman"/>
          <w:b/>
          <w:sz w:val="28"/>
          <w:szCs w:val="28"/>
          <w:lang w:eastAsia="cs-CZ"/>
        </w:rPr>
        <w:t>Kučmín</w:t>
      </w:r>
      <w:proofErr w:type="spellEnd"/>
      <w:r w:rsidR="007C7292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Petr, Hul</w:t>
      </w:r>
      <w:bookmarkStart w:id="0" w:name="_GoBack"/>
      <w:bookmarkEnd w:id="0"/>
      <w:r w:rsidR="00DB7D03">
        <w:rPr>
          <w:rFonts w:ascii="Calibri" w:eastAsia="Times New Roman" w:hAnsi="Calibri" w:cs="Times New Roman"/>
          <w:b/>
          <w:sz w:val="28"/>
          <w:szCs w:val="28"/>
          <w:lang w:eastAsia="cs-CZ"/>
        </w:rPr>
        <w:t>ičný Stanislav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Usnesení č. 2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>Zastupitelstvo obce Bílá Lhota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schvaluje následující program 7</w:t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. zasedání ZO: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Zahájení a volba návrhové komise, ověřovatelů zápisu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 Schválení programu schůze ZO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 Seznámení s plněním usnesení z 6. ZO</w:t>
      </w:r>
    </w:p>
    <w:p w:rsid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Smlouva o právu provést stavbu mezi Obcí Bílá Lhota, Bílá Lhota </w:t>
      </w:r>
    </w:p>
    <w:p w:rsid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vlastník nemovitosti) a Vlastou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Fišnarovou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 Řimice 24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napojení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  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vodovodní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řad a uložení vodovodní přípojky na pozemku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736/1 v délce cca 5 m v </w:t>
      </w:r>
      <w:proofErr w:type="spellStart"/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Řimice 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Smlouva o právu provést stavbu mezi Michalem Juříčkem a Markétou 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Juříčkovou, Hradečná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 ( vlastníci pozemku) a Obcí Bílá Lhota,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Bílá Lhota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( stavebník) –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zatrubnění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stávající dešťové kanalizace 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na pozemku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56,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57/1 v </w:t>
      </w:r>
      <w:proofErr w:type="spellStart"/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Hradečná u Bílé Lhoty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 Smlouva o právu provést stavbu mezi Michalem Juříčkem, Hradečná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 ( vlastník pozemku) a Obcí Bílá Lhota, Bílá Lhota č.p. 1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stavebník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zatrubnění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stávající dešťové kanalizace  na pozemku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55 v </w:t>
      </w:r>
      <w:proofErr w:type="spellStart"/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Hradečná u Bílé Lhoty  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  Smlouva o právu provést stavbu mezi Ludmilou Vlčkovou, Oskava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 ( vlastník pozemku) a Obcí Bílá Lhota, Bílá Lhota č.p. 1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stavebník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zatrubnění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stávající dešťové kanalizace  na pozemku  </w:t>
      </w:r>
    </w:p>
    <w:p w:rsidR="00FA1A5B" w:rsidRPr="00FA1A5B" w:rsidRDefault="00FA1A5B" w:rsidP="00DB7D03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51/10 a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54 v </w:t>
      </w:r>
      <w:proofErr w:type="spellStart"/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Hradečná u Bílé Lhoty   </w:t>
      </w:r>
    </w:p>
    <w:p w:rsidR="00FA1A5B" w:rsidRPr="00FA1A5B" w:rsidRDefault="00DB7D03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A1A5B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Složení inventarizační komise pro inventarizaci majetku k </w:t>
      </w:r>
      <w:proofErr w:type="gramStart"/>
      <w:r w:rsidR="00FA1A5B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31.12.2015</w:t>
      </w:r>
      <w:proofErr w:type="gramEnd"/>
    </w:p>
    <w:p w:rsidR="00626DD4" w:rsidRDefault="00DB7D03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  </w:t>
      </w:r>
      <w:r w:rsidR="00FA1A5B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Úprava rozpočtu č. 9</w:t>
      </w:r>
    </w:p>
    <w:p w:rsidR="00DB7D03" w:rsidRPr="00FA1A5B" w:rsidRDefault="00DB7D03" w:rsidP="00DB7D03">
      <w:pPr>
        <w:autoSpaceDE w:val="0"/>
        <w:autoSpaceDN w:val="0"/>
        <w:adjustRightInd w:val="0"/>
        <w:spacing w:after="32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2F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zřízení věcného břemene mezi ČEZ Distribuce a.s. se sídlem Děčín, Děčín IV-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Podmolky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Teplická 874/8 a obcí Bílá Lhota, Bílá Lhota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na pozemek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211 – ostatní plocha v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Červená Lhota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RD Křepelka – přípojka do 50 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NNk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D03" w:rsidRDefault="00DB7D03" w:rsidP="00FA1A5B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DD4" w:rsidRDefault="00DB7D03" w:rsidP="00626DD4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</w:t>
      </w:r>
      <w:r w:rsidR="00626DD4" w:rsidRPr="0062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Stanovení ceny stočného od </w:t>
      </w:r>
      <w:proofErr w:type="gramStart"/>
      <w:r w:rsidR="00626DD4" w:rsidRPr="0062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1.1.2016</w:t>
      </w:r>
      <w:proofErr w:type="gramEnd"/>
    </w:p>
    <w:p w:rsidR="00DB7D03" w:rsidRDefault="00DB7D03" w:rsidP="00DB7D03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Informace o průběhu stavebních prací na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akci ,, Kanalizace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ČOV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26DD4" w:rsidRPr="00626DD4" w:rsidRDefault="00DB7D03" w:rsidP="00626DD4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Bílá Lhota“</w:t>
      </w:r>
    </w:p>
    <w:p w:rsidR="00626DD4" w:rsidRPr="00626DD4" w:rsidRDefault="00DB7D03" w:rsidP="00626DD4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626DD4" w:rsidRPr="00626DD4">
        <w:rPr>
          <w:rFonts w:ascii="Times New Roman" w:hAnsi="Times New Roman" w:cs="Times New Roman"/>
          <w:b/>
          <w:color w:val="000000"/>
          <w:sz w:val="28"/>
          <w:szCs w:val="28"/>
        </w:rPr>
        <w:t>. Různé</w:t>
      </w:r>
    </w:p>
    <w:p w:rsidR="00626DD4" w:rsidRPr="00626DD4" w:rsidRDefault="00DB7D03" w:rsidP="0062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</w:t>
      </w:r>
      <w:r w:rsidR="00626DD4" w:rsidRPr="00626DD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Diskuse</w:t>
      </w:r>
    </w:p>
    <w:p w:rsidR="00FA1A5B" w:rsidRPr="00FA1A5B" w:rsidRDefault="00DB7D03" w:rsidP="00963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</w:t>
      </w:r>
      <w:r w:rsidR="00FA1A5B" w:rsidRPr="00FA1A5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Závěr </w:t>
      </w:r>
    </w:p>
    <w:p w:rsidR="00626DD4" w:rsidRDefault="00626DD4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3</w:t>
      </w:r>
    </w:p>
    <w:p w:rsidR="00FA1A5B" w:rsidRPr="00FA1A5B" w:rsidRDefault="00FA1A5B" w:rsidP="005811D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>Zastupit</w:t>
      </w:r>
      <w:r w:rsidR="005811D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elstvo obce Bílá Lhota schvaluje </w:t>
      </w: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>,</w:t>
      </w:r>
      <w:r w:rsidR="005811D9">
        <w:rPr>
          <w:rFonts w:ascii="Calibri" w:eastAsia="Times New Roman" w:hAnsi="Calibri" w:cs="Times New Roman"/>
          <w:b/>
          <w:color w:val="000000"/>
          <w:sz w:val="28"/>
          <w:szCs w:val="28"/>
        </w:rPr>
        <w:t>,</w:t>
      </w:r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Smlouvu</w:t>
      </w:r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právu provést stavbu</w:t>
      </w:r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mezi Obcí Bílá Lhota, Bílá Lhota </w:t>
      </w:r>
      <w:proofErr w:type="gramStart"/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vlastník nemovitosti) a V</w:t>
      </w:r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lastou </w:t>
      </w:r>
      <w:proofErr w:type="spellStart"/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Fišnarovou</w:t>
      </w:r>
      <w:proofErr w:type="spellEnd"/>
      <w:r w:rsidR="00581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 Řimice 24 –  napojení na  </w:t>
      </w:r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vodovodní řad a uložení vodovodní přípojky na pozemku </w:t>
      </w:r>
      <w:proofErr w:type="spellStart"/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736/1 v délce cca 5 m v </w:t>
      </w:r>
      <w:proofErr w:type="spellStart"/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="005811D9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Řimice   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4</w:t>
      </w:r>
    </w:p>
    <w:p w:rsidR="005811D9" w:rsidRDefault="005811D9" w:rsidP="005811D9">
      <w:pPr>
        <w:pStyle w:val="Default"/>
        <w:spacing w:after="32"/>
        <w:rPr>
          <w:b/>
          <w:bCs/>
          <w:sz w:val="28"/>
          <w:szCs w:val="28"/>
        </w:rPr>
      </w:pPr>
      <w:r w:rsidRPr="00FA1A5B">
        <w:rPr>
          <w:rFonts w:ascii="Calibri" w:eastAsia="Times New Roman" w:hAnsi="Calibri"/>
          <w:b/>
          <w:sz w:val="28"/>
          <w:szCs w:val="28"/>
        </w:rPr>
        <w:t>Zastupit</w:t>
      </w:r>
      <w:r>
        <w:rPr>
          <w:rFonts w:ascii="Calibri" w:eastAsia="Times New Roman" w:hAnsi="Calibri"/>
          <w:b/>
          <w:sz w:val="28"/>
          <w:szCs w:val="28"/>
        </w:rPr>
        <w:t>elstvo obce Bílá Lhota schvaluje</w:t>
      </w:r>
      <w:r>
        <w:rPr>
          <w:b/>
          <w:bCs/>
          <w:sz w:val="28"/>
          <w:szCs w:val="28"/>
        </w:rPr>
        <w:t xml:space="preserve"> ,,Smlouvu o právu provést stavbu“ mezi Michalem Juříčkem a Markétou Juříčkovou, Hradečná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24 </w:t>
      </w:r>
    </w:p>
    <w:p w:rsidR="005811D9" w:rsidRDefault="005811D9" w:rsidP="005811D9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vlastníci pozemku) a Obcí Bílá Lhota, 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1 ( stavebník) – </w:t>
      </w:r>
      <w:proofErr w:type="spellStart"/>
      <w:r>
        <w:rPr>
          <w:b/>
          <w:bCs/>
          <w:sz w:val="28"/>
          <w:szCs w:val="28"/>
        </w:rPr>
        <w:t>zatrubnění</w:t>
      </w:r>
      <w:proofErr w:type="spellEnd"/>
      <w:r>
        <w:rPr>
          <w:b/>
          <w:bCs/>
          <w:sz w:val="28"/>
          <w:szCs w:val="28"/>
        </w:rPr>
        <w:t xml:space="preserve"> stávající dešťové kanalizace na pozemku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56 – zahrada o výměře 417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57/1- orná půda o výměře 1314 m2 v </w:t>
      </w:r>
      <w:proofErr w:type="spell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 xml:space="preserve">. Hradečná u Bílé Lhoty  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5</w:t>
      </w:r>
    </w:p>
    <w:p w:rsidR="00FA1A5B" w:rsidRPr="00FA1A5B" w:rsidRDefault="000858BB" w:rsidP="00683353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>Zastupit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elstvo obce Bílá Lhota schvaluje</w:t>
      </w:r>
      <w:r>
        <w:rPr>
          <w:b/>
          <w:bCs/>
          <w:sz w:val="28"/>
          <w:szCs w:val="28"/>
        </w:rPr>
        <w:t xml:space="preserve"> ,,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Smlouvu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právu provést stavbu mezi Michalem Juříčkem, Hradečná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 ( vlastník pozemku) a Obcí Bílá Lhota, Bílá Lhota č.p. 1 ( stavebník) –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zatrubnění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stávající dešťové kanalizace  na pozemku 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55</w:t>
      </w:r>
      <w:r w:rsidR="00683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zahrada o výměře 669m2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 </w:t>
      </w:r>
      <w:proofErr w:type="spellStart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Hradečná u Bílé Lhoty     </w:t>
      </w:r>
    </w:p>
    <w:p w:rsidR="00FA1A5B" w:rsidRPr="00FA1A5B" w:rsidRDefault="00FA1A5B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FA1A5B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6</w:t>
      </w:r>
    </w:p>
    <w:p w:rsidR="0002299D" w:rsidRPr="00FA1A5B" w:rsidRDefault="00FA1A5B" w:rsidP="0002299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</w:t>
      </w:r>
      <w:r w:rsidR="0002299D">
        <w:rPr>
          <w:rFonts w:ascii="Calibri" w:eastAsia="Times New Roman" w:hAnsi="Calibri" w:cs="Times New Roman"/>
          <w:b/>
          <w:color w:val="000000"/>
          <w:sz w:val="28"/>
          <w:szCs w:val="28"/>
        </w:rPr>
        <w:t>schvaluje ,,</w:t>
      </w:r>
      <w:r w:rsidR="00022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Smlouvu</w:t>
      </w:r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právu provést stavbu mezi Ludmilou Vlčkovou, Oskava </w:t>
      </w:r>
      <w:proofErr w:type="gramStart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 ( vlastník pozemku) a Obcí Bílá Lhota, Bílá Lhota č.p. 1( stavebník) – </w:t>
      </w:r>
      <w:proofErr w:type="spellStart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zatrubnění</w:t>
      </w:r>
      <w:proofErr w:type="spellEnd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stávající dešťové kanalizace  na pozemku </w:t>
      </w:r>
      <w:proofErr w:type="spellStart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51/10</w:t>
      </w:r>
      <w:r w:rsidR="00022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ostatní plocha o výměře 10m2 </w:t>
      </w:r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proofErr w:type="spellStart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54</w:t>
      </w:r>
      <w:r w:rsidR="00022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zahrada o výměře 489 m2</w:t>
      </w:r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 </w:t>
      </w:r>
      <w:proofErr w:type="spellStart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="0002299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Hradečná u Bílé Lhoty     </w:t>
      </w:r>
    </w:p>
    <w:p w:rsidR="00FA1A5B" w:rsidRDefault="00FA1A5B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4373CE" w:rsidRDefault="004373CE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4373CE" w:rsidRPr="00FA1A5B" w:rsidRDefault="004373CE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963E7D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Usnesení č. 7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schvaluje </w:t>
      </w:r>
      <w:r w:rsidR="00A20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A20645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ložení inventarizační komise pro inventarizaci majetku k </w:t>
      </w:r>
      <w:proofErr w:type="gramStart"/>
      <w:r w:rsidR="00A20645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31.12.2015</w:t>
      </w:r>
      <w:proofErr w:type="gramEnd"/>
    </w:p>
    <w:p w:rsidR="00FA1A5B" w:rsidRDefault="00FA1A5B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E07F96" w:rsidRPr="00FA1A5B" w:rsidRDefault="00E07F96" w:rsidP="00FA1A5B">
      <w:pPr>
        <w:autoSpaceDE w:val="0"/>
        <w:autoSpaceDN w:val="0"/>
        <w:adjustRightInd w:val="0"/>
        <w:spacing w:after="32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Usn</w:t>
      </w:r>
      <w:r w:rsidR="00963E7D"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  <w:t>esení č. 8</w:t>
      </w:r>
    </w:p>
    <w:p w:rsidR="00A20645" w:rsidRPr="00FA1A5B" w:rsidRDefault="00FA1A5B" w:rsidP="00A20645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A5B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Zastupitelstvo obce Bílá Lhota </w:t>
      </w:r>
      <w:r w:rsidRPr="00FA1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schvaluje</w:t>
      </w:r>
      <w:r w:rsidR="00963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ú</w:t>
      </w:r>
      <w:r w:rsidR="00A20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pravu</w:t>
      </w:r>
      <w:r w:rsidR="00963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rozpočtu č. 9/2015. </w:t>
      </w:r>
    </w:p>
    <w:p w:rsidR="00F0467A" w:rsidRDefault="00F0467A" w:rsidP="00FA1A5B">
      <w:pPr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FA1A5B" w:rsidRDefault="00F0467A" w:rsidP="00FA1A5B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  <w:r w:rsidRPr="00F0467A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  <w:t xml:space="preserve">Usnesení č. 9 </w:t>
      </w:r>
    </w:p>
    <w:p w:rsidR="00F0467A" w:rsidRPr="00FA1A5B" w:rsidRDefault="00F0467A" w:rsidP="003328C2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8C2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Zastupitelstvo obce Bílá Lhota schvaluje</w:t>
      </w:r>
      <w:r>
        <w:rPr>
          <w:rFonts w:ascii="Calibri" w:eastAsia="Times New Roman" w:hAnsi="Calibri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smlouvu o zřízení věcného břemene mezi ČEZ Distribuce a.s. se sídlem Děčín, Děčín IV-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Podmolky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Teplická 874/8 a obcí Bílá Lhota, Bílá Lhota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na pozemek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211 – ostatní plocha v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Červená Lhota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RD Křepelka – přípojka do 50 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NNk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pověřuje starostu k podpisu smlouvy. </w:t>
      </w:r>
      <w:r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0467A" w:rsidRPr="00F0467A" w:rsidRDefault="00F0467A" w:rsidP="00FA1A5B">
      <w:pPr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E07F96" w:rsidRPr="00E07F96" w:rsidRDefault="003328C2" w:rsidP="00FA1A5B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  <w:t>Usnesení č. 10</w:t>
      </w:r>
    </w:p>
    <w:p w:rsidR="003B11C1" w:rsidRDefault="003B11C1" w:rsidP="00E07F96">
      <w:pPr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</w:pPr>
      <w:r>
        <w:rPr>
          <w:b/>
          <w:sz w:val="28"/>
          <w:szCs w:val="28"/>
        </w:rPr>
        <w:t xml:space="preserve">Zastupitelstvo obce Bílá Lhota schvaluje vybírání stočného od </w:t>
      </w:r>
      <w:proofErr w:type="gramStart"/>
      <w:r>
        <w:rPr>
          <w:b/>
          <w:sz w:val="28"/>
          <w:szCs w:val="28"/>
        </w:rPr>
        <w:t>1.1.2016</w:t>
      </w:r>
      <w:proofErr w:type="gramEnd"/>
      <w:r>
        <w:rPr>
          <w:b/>
          <w:sz w:val="28"/>
          <w:szCs w:val="28"/>
        </w:rPr>
        <w:t xml:space="preserve"> pro všechny připojené občany napojených nemovitostí na ČOV a  1.7.2016 pro všechny občany bydlící na území obce. Majitel každé napojené nemovitosti musí doložit potvrzení o vývozu fekálií na ČOV a to v poměrné části 35/m3/rok/ osobu. V případě nedodání tohoto dokladu bude stočné účtováno od </w:t>
      </w:r>
      <w:proofErr w:type="gramStart"/>
      <w:r>
        <w:rPr>
          <w:b/>
          <w:sz w:val="28"/>
          <w:szCs w:val="28"/>
        </w:rPr>
        <w:t>1.1.2016</w:t>
      </w:r>
      <w:proofErr w:type="gramEnd"/>
      <w:r>
        <w:rPr>
          <w:b/>
          <w:sz w:val="28"/>
          <w:szCs w:val="28"/>
        </w:rPr>
        <w:t xml:space="preserve">. </w:t>
      </w:r>
    </w:p>
    <w:p w:rsidR="003B11C1" w:rsidRDefault="00E07F96" w:rsidP="00E07F96">
      <w:pPr>
        <w:rPr>
          <w:b/>
          <w:sz w:val="28"/>
          <w:szCs w:val="28"/>
        </w:rPr>
      </w:pPr>
      <w:r w:rsidRPr="00E07F96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Zastupitelstvo obce Bílá Lhota schvaluje </w:t>
      </w:r>
      <w:proofErr w:type="gramStart"/>
      <w:r w:rsidRPr="00E07F96">
        <w:rPr>
          <w:b/>
          <w:sz w:val="28"/>
          <w:szCs w:val="28"/>
        </w:rPr>
        <w:t>cenu  stočného</w:t>
      </w:r>
      <w:proofErr w:type="gramEnd"/>
      <w:r w:rsidRPr="00E07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 výši </w:t>
      </w:r>
      <w:r w:rsidRPr="00E07F96">
        <w:rPr>
          <w:b/>
          <w:sz w:val="28"/>
          <w:szCs w:val="28"/>
        </w:rPr>
        <w:t>33,- Kč/m3 s</w:t>
      </w:r>
      <w:r w:rsidR="003B11C1">
        <w:rPr>
          <w:b/>
          <w:sz w:val="28"/>
          <w:szCs w:val="28"/>
        </w:rPr>
        <w:t> </w:t>
      </w:r>
      <w:r w:rsidRPr="00E07F96">
        <w:rPr>
          <w:b/>
          <w:sz w:val="28"/>
          <w:szCs w:val="28"/>
        </w:rPr>
        <w:t>DPH</w:t>
      </w:r>
      <w:r w:rsidR="003B11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07F96" w:rsidRPr="00E07F96" w:rsidRDefault="00E07F96" w:rsidP="00E07F96">
      <w:pPr>
        <w:rPr>
          <w:b/>
          <w:sz w:val="28"/>
          <w:szCs w:val="28"/>
        </w:rPr>
      </w:pPr>
      <w:r w:rsidRPr="00E07F96">
        <w:rPr>
          <w:b/>
          <w:sz w:val="28"/>
          <w:szCs w:val="28"/>
        </w:rPr>
        <w:t xml:space="preserve">- U občanů, kteří </w:t>
      </w:r>
      <w:proofErr w:type="gramStart"/>
      <w:r w:rsidRPr="00E07F96">
        <w:rPr>
          <w:b/>
          <w:sz w:val="28"/>
          <w:szCs w:val="28"/>
        </w:rPr>
        <w:t>mají</w:t>
      </w:r>
      <w:proofErr w:type="gramEnd"/>
      <w:r w:rsidRPr="00E07F96">
        <w:rPr>
          <w:b/>
          <w:sz w:val="28"/>
          <w:szCs w:val="28"/>
        </w:rPr>
        <w:t xml:space="preserve"> pouze obecní vodu se </w:t>
      </w:r>
      <w:proofErr w:type="gramStart"/>
      <w:r w:rsidRPr="00E07F96">
        <w:rPr>
          <w:b/>
          <w:sz w:val="28"/>
          <w:szCs w:val="28"/>
        </w:rPr>
        <w:t>bude</w:t>
      </w:r>
      <w:proofErr w:type="gramEnd"/>
      <w:r w:rsidRPr="00E07F96">
        <w:rPr>
          <w:b/>
          <w:sz w:val="28"/>
          <w:szCs w:val="28"/>
        </w:rPr>
        <w:t xml:space="preserve"> počítat stočné podle skutečné spotřeby a to vždy z předchozího roku. </w:t>
      </w:r>
    </w:p>
    <w:p w:rsidR="00E07F96" w:rsidRPr="00E07F96" w:rsidRDefault="00E07F96" w:rsidP="00E07F96">
      <w:pPr>
        <w:rPr>
          <w:b/>
          <w:sz w:val="28"/>
          <w:szCs w:val="28"/>
        </w:rPr>
      </w:pPr>
      <w:r w:rsidRPr="00E07F96">
        <w:rPr>
          <w:b/>
          <w:sz w:val="28"/>
          <w:szCs w:val="28"/>
        </w:rPr>
        <w:t>- U občanů, kteří mají pouze vlastní stud</w:t>
      </w:r>
      <w:r w:rsidR="00A607BE">
        <w:rPr>
          <w:b/>
          <w:sz w:val="28"/>
          <w:szCs w:val="28"/>
        </w:rPr>
        <w:t>n</w:t>
      </w:r>
      <w:r w:rsidRPr="00E07F96">
        <w:rPr>
          <w:b/>
          <w:sz w:val="28"/>
          <w:szCs w:val="28"/>
        </w:rPr>
        <w:t xml:space="preserve">y nebo kombinaci vlastní studny a obecní vody bude stočné počítáno dle vyhlášky č. 428/2001 Sb. paušálem, což je 35 m3/osoba/rok. </w:t>
      </w:r>
    </w:p>
    <w:p w:rsidR="00E07F96" w:rsidRDefault="00E07F96" w:rsidP="00E07F96">
      <w:pPr>
        <w:rPr>
          <w:b/>
          <w:sz w:val="28"/>
          <w:szCs w:val="28"/>
        </w:rPr>
      </w:pPr>
      <w:r w:rsidRPr="00E07F96">
        <w:rPr>
          <w:b/>
          <w:sz w:val="28"/>
          <w:szCs w:val="28"/>
        </w:rPr>
        <w:t xml:space="preserve">- Za objekt určený k rekreaci bude stočné vybíráno ve výši 35 m3/rok. </w:t>
      </w:r>
    </w:p>
    <w:p w:rsidR="00E07F96" w:rsidRPr="00E07F96" w:rsidRDefault="00E07F96" w:rsidP="00E07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07F96">
        <w:rPr>
          <w:b/>
          <w:sz w:val="28"/>
          <w:szCs w:val="28"/>
        </w:rPr>
        <w:t xml:space="preserve">Za studenty na internátu, kolejích či privátu po předložení potvrzení o ubytování bude stočné </w:t>
      </w:r>
      <w:proofErr w:type="gramStart"/>
      <w:r w:rsidRPr="00E07F96">
        <w:rPr>
          <w:b/>
          <w:sz w:val="28"/>
          <w:szCs w:val="28"/>
        </w:rPr>
        <w:t>vybíráno  ve</w:t>
      </w:r>
      <w:proofErr w:type="gramEnd"/>
      <w:r w:rsidRPr="00E07F96">
        <w:rPr>
          <w:b/>
          <w:sz w:val="28"/>
          <w:szCs w:val="28"/>
        </w:rPr>
        <w:t xml:space="preserve"> výši 17 m3/osoba/rok</w:t>
      </w:r>
    </w:p>
    <w:p w:rsidR="00E07F96" w:rsidRDefault="00E07F96" w:rsidP="00E07F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E07F96">
        <w:rPr>
          <w:b/>
          <w:sz w:val="28"/>
          <w:szCs w:val="28"/>
        </w:rPr>
        <w:t xml:space="preserve">Osvobozeni od stočného budou osoby: ve výkonu trestu, dlouhodobě v zahraničí nebo osoby celoročně bydlící mimo naše obce, </w:t>
      </w:r>
      <w:proofErr w:type="gramStart"/>
      <w:r w:rsidRPr="00E07F96">
        <w:rPr>
          <w:b/>
          <w:sz w:val="28"/>
          <w:szCs w:val="28"/>
        </w:rPr>
        <w:t>děti na</w:t>
      </w:r>
      <w:proofErr w:type="gramEnd"/>
      <w:r w:rsidRPr="00E07F96">
        <w:rPr>
          <w:b/>
          <w:sz w:val="28"/>
          <w:szCs w:val="28"/>
        </w:rPr>
        <w:t xml:space="preserve"> které jeden z rodičů pobírá mateřskou či rodičovskou dávku a to po doložení potvrzení. </w:t>
      </w:r>
    </w:p>
    <w:p w:rsidR="00C93B0C" w:rsidRDefault="00C93B0C" w:rsidP="00E07F96">
      <w:pPr>
        <w:rPr>
          <w:b/>
          <w:sz w:val="28"/>
          <w:szCs w:val="28"/>
        </w:rPr>
      </w:pPr>
    </w:p>
    <w:p w:rsidR="00E07F96" w:rsidRDefault="00E07F96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4373CE" w:rsidRDefault="004373CE" w:rsidP="00963E7D">
      <w:pPr>
        <w:autoSpaceDE w:val="0"/>
        <w:autoSpaceDN w:val="0"/>
        <w:adjustRightInd w:val="0"/>
        <w:spacing w:after="32" w:line="240" w:lineRule="auto"/>
        <w:rPr>
          <w:rFonts w:ascii="Calibri" w:eastAsia="Times New Roman" w:hAnsi="Calibri" w:cs="Times New Roman"/>
          <w:b/>
          <w:spacing w:val="-6"/>
          <w:sz w:val="28"/>
          <w:szCs w:val="28"/>
          <w:u w:val="single"/>
          <w:lang w:eastAsia="cs-CZ"/>
        </w:rPr>
      </w:pPr>
    </w:p>
    <w:p w:rsidR="00950EB4" w:rsidRPr="00950EB4" w:rsidRDefault="00950EB4" w:rsidP="00950EB4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 xml:space="preserve">ZO bere na </w:t>
      </w:r>
      <w:proofErr w:type="gramStart"/>
      <w:r w:rsidRPr="00FA1A5B">
        <w:rPr>
          <w:rFonts w:ascii="Calibri" w:eastAsia="Times New Roman" w:hAnsi="Calibri" w:cs="Times New Roman"/>
          <w:b/>
          <w:sz w:val="28"/>
          <w:szCs w:val="28"/>
          <w:u w:val="single"/>
          <w:lang w:eastAsia="cs-CZ"/>
        </w:rPr>
        <w:t>vědomí :</w:t>
      </w:r>
      <w:proofErr w:type="gramEnd"/>
    </w:p>
    <w:p w:rsidR="00950EB4" w:rsidRDefault="00950EB4" w:rsidP="00963E7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I</w:t>
      </w:r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nformace o průběhu stavebních prací na </w:t>
      </w:r>
      <w:proofErr w:type="gramStart"/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akci ,, Kanalizace</w:t>
      </w:r>
      <w:proofErr w:type="gramEnd"/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ČOV Bílá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63E7D" w:rsidRPr="00FA1A5B" w:rsidRDefault="00950EB4" w:rsidP="00963E7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63E7D" w:rsidRPr="00FA1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Lhota“</w:t>
      </w:r>
    </w:p>
    <w:p w:rsidR="00FA1A5B" w:rsidRPr="00FA1A5B" w:rsidRDefault="00FA1A5B" w:rsidP="00FA1A5B">
      <w:pPr>
        <w:autoSpaceDE w:val="0"/>
        <w:autoSpaceDN w:val="0"/>
        <w:adjustRightInd w:val="0"/>
        <w:spacing w:after="3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1A5B" w:rsidRPr="00FA1A5B" w:rsidRDefault="00950EB4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Plnění usnesení z 6</w:t>
      </w:r>
      <w:r w:rsidR="00FA1A5B"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.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zasedání </w:t>
      </w:r>
      <w:r w:rsidR="00FA1A5B"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>ZO.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                            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spacing w:val="-6"/>
          <w:sz w:val="24"/>
          <w:szCs w:val="24"/>
          <w:lang w:eastAsia="cs-CZ"/>
        </w:rPr>
      </w:pP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>………………………………………..</w:t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  <w:t xml:space="preserve">   ………………………………………..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</w:pPr>
      <w:r w:rsidRPr="00FA1A5B">
        <w:rPr>
          <w:rFonts w:ascii="Calibri" w:eastAsia="Times New Roman" w:hAnsi="Calibri" w:cs="Times New Roman"/>
          <w:spacing w:val="-6"/>
          <w:sz w:val="24"/>
          <w:szCs w:val="24"/>
          <w:lang w:eastAsia="cs-CZ"/>
        </w:rPr>
        <w:t xml:space="preserve">  </w:t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>Jan Balcárek - starosta</w:t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ab/>
        <w:t xml:space="preserve">             Sedlářová Alena - místostarostka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  <w:r w:rsidRPr="00FA1A5B"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  <w:t xml:space="preserve">………………………………….   </w:t>
      </w:r>
      <w:r w:rsidRPr="00FA1A5B"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  <w:tab/>
        <w:t xml:space="preserve">              ………………………………….              ………………………………….       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b/>
          <w:spacing w:val="-6"/>
          <w:sz w:val="24"/>
          <w:szCs w:val="24"/>
          <w:lang w:eastAsia="cs-CZ"/>
        </w:rPr>
      </w:pP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Mgr. Jitka </w:t>
      </w:r>
      <w:proofErr w:type="gramStart"/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>Dvořáková                   Helena</w:t>
      </w:r>
      <w:proofErr w:type="gramEnd"/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  </w:t>
      </w:r>
      <w:proofErr w:type="spellStart"/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>Šmoldasová</w:t>
      </w:r>
      <w:proofErr w:type="spellEnd"/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 </w:t>
      </w:r>
      <w:r w:rsidR="00C93B0C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                Martin Semian</w:t>
      </w:r>
      <w:r w:rsidRPr="00FA1A5B">
        <w:rPr>
          <w:rFonts w:ascii="Calibri" w:eastAsia="Times New Roman" w:hAnsi="Calibri" w:cs="Times New Roman"/>
          <w:b/>
          <w:spacing w:val="-6"/>
          <w:sz w:val="28"/>
          <w:szCs w:val="28"/>
          <w:lang w:eastAsia="cs-CZ"/>
        </w:rPr>
        <w:t xml:space="preserve"> </w:t>
      </w:r>
    </w:p>
    <w:p w:rsidR="00FA1A5B" w:rsidRPr="00FA1A5B" w:rsidRDefault="00FA1A5B" w:rsidP="00FA1A5B">
      <w:pPr>
        <w:rPr>
          <w:rFonts w:ascii="Calibri" w:eastAsia="Times New Roman" w:hAnsi="Calibri" w:cs="Times New Roman"/>
          <w:lang w:eastAsia="cs-CZ"/>
        </w:rPr>
      </w:pPr>
    </w:p>
    <w:p w:rsidR="002A7608" w:rsidRDefault="002A7608"/>
    <w:sectPr w:rsidR="002A7608" w:rsidSect="0032237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D"/>
    <w:rsid w:val="0002299D"/>
    <w:rsid w:val="00076067"/>
    <w:rsid w:val="000858BB"/>
    <w:rsid w:val="002445E2"/>
    <w:rsid w:val="002A7608"/>
    <w:rsid w:val="002F7BB0"/>
    <w:rsid w:val="003328C2"/>
    <w:rsid w:val="003B11C1"/>
    <w:rsid w:val="004373CE"/>
    <w:rsid w:val="00547FFD"/>
    <w:rsid w:val="005811D9"/>
    <w:rsid w:val="005D65D7"/>
    <w:rsid w:val="00626DD4"/>
    <w:rsid w:val="00683353"/>
    <w:rsid w:val="007C7292"/>
    <w:rsid w:val="00950EB4"/>
    <w:rsid w:val="00963E7D"/>
    <w:rsid w:val="00A20645"/>
    <w:rsid w:val="00A607BE"/>
    <w:rsid w:val="00C15845"/>
    <w:rsid w:val="00C93B0C"/>
    <w:rsid w:val="00D80371"/>
    <w:rsid w:val="00DB7D03"/>
    <w:rsid w:val="00E07F96"/>
    <w:rsid w:val="00EB40B8"/>
    <w:rsid w:val="00F0467A"/>
    <w:rsid w:val="00FA1A5B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F8A1-358A-4735-AAF2-A7337AD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18</cp:revision>
  <cp:lastPrinted>2015-11-10T06:02:00Z</cp:lastPrinted>
  <dcterms:created xsi:type="dcterms:W3CDTF">2015-10-26T09:56:00Z</dcterms:created>
  <dcterms:modified xsi:type="dcterms:W3CDTF">2015-11-18T08:19:00Z</dcterms:modified>
</cp:coreProperties>
</file>